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80" w:rsidRDefault="00ED444E" w:rsidP="00ED444E">
      <w:pPr>
        <w:jc w:val="center"/>
        <w:rPr>
          <w:rFonts w:ascii="Frosty" w:hAnsi="Frosty"/>
          <w:color w:val="1D1B11" w:themeColor="background2" w:themeShade="1A"/>
          <w:sz w:val="144"/>
          <w:szCs w:val="144"/>
        </w:rPr>
      </w:pPr>
      <w:r w:rsidRPr="00ED444E">
        <w:rPr>
          <w:rFonts w:ascii="Frosty" w:hAnsi="Frosty"/>
          <w:color w:val="1D1B11" w:themeColor="background2" w:themeShade="1A"/>
          <w:sz w:val="144"/>
          <w:szCs w:val="144"/>
        </w:rPr>
        <w:t>BALDERDASH</w:t>
      </w:r>
    </w:p>
    <w:p w:rsidR="00ED444E" w:rsidRDefault="00ED444E" w:rsidP="00ED444E">
      <w:pPr>
        <w:jc w:val="center"/>
        <w:rPr>
          <w:rFonts w:ascii="Frosty" w:hAnsi="Frosty"/>
          <w:color w:val="1D1B11" w:themeColor="background2" w:themeShade="1A"/>
          <w:sz w:val="40"/>
          <w:szCs w:val="40"/>
        </w:rPr>
      </w:pPr>
      <w:r>
        <w:rPr>
          <w:rFonts w:ascii="Frosty" w:hAnsi="Frosty"/>
          <w:color w:val="1D1B11" w:themeColor="background2" w:themeShade="1A"/>
          <w:sz w:val="40"/>
          <w:szCs w:val="40"/>
        </w:rPr>
        <w:t>SCORE SHEET</w:t>
      </w:r>
    </w:p>
    <w:p w:rsidR="00ED444E" w:rsidRDefault="00ED444E" w:rsidP="00ED444E">
      <w:pPr>
        <w:rPr>
          <w:rFonts w:ascii="Tunga" w:hAnsi="Tunga" w:cs="Tunga"/>
          <w:b/>
          <w:color w:val="1D1B11" w:themeColor="background2" w:themeShade="1A"/>
        </w:rPr>
      </w:pPr>
      <w:r w:rsidRPr="00FC4082">
        <w:rPr>
          <w:rFonts w:ascii="Tunga" w:hAnsi="Tunga" w:cs="Tunga"/>
          <w:b/>
          <w:color w:val="1D1B11" w:themeColor="background2" w:themeShade="1A"/>
        </w:rPr>
        <w:t>CORRECT DEFINITION – 20pts   CORRECT GUESS – 10pts   BALDER-BLUFF – 5pts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C4082" w:rsidTr="00FC4082">
        <w:trPr>
          <w:trHeight w:val="764"/>
        </w:trPr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</w:tr>
      <w:tr w:rsidR="00FC4082" w:rsidTr="00FC4082">
        <w:trPr>
          <w:trHeight w:val="7190"/>
        </w:trPr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  <w:tc>
          <w:tcPr>
            <w:tcW w:w="1596" w:type="dxa"/>
          </w:tcPr>
          <w:p w:rsidR="00FC4082" w:rsidRDefault="00FC4082" w:rsidP="00ED444E">
            <w:pPr>
              <w:rPr>
                <w:rFonts w:ascii="Tunga" w:hAnsi="Tunga" w:cs="Tunga"/>
                <w:b/>
                <w:color w:val="1D1B11" w:themeColor="background2" w:themeShade="1A"/>
                <w:sz w:val="44"/>
                <w:szCs w:val="44"/>
              </w:rPr>
            </w:pPr>
          </w:p>
        </w:tc>
      </w:tr>
    </w:tbl>
    <w:p w:rsidR="00FC4082" w:rsidRPr="00FC4082" w:rsidRDefault="00FC4082" w:rsidP="00ED444E">
      <w:pPr>
        <w:rPr>
          <w:rFonts w:ascii="Tunga" w:hAnsi="Tunga" w:cs="Tunga"/>
          <w:b/>
          <w:color w:val="1D1B11" w:themeColor="background2" w:themeShade="1A"/>
          <w:sz w:val="44"/>
          <w:szCs w:val="44"/>
        </w:rPr>
      </w:pPr>
    </w:p>
    <w:p w:rsidR="00ED444E" w:rsidRPr="00FC4082" w:rsidRDefault="00ED444E" w:rsidP="00ED444E">
      <w:pPr>
        <w:rPr>
          <w:rFonts w:ascii="Tunga" w:hAnsi="Tunga" w:cs="Tunga"/>
          <w:b/>
          <w:color w:val="1D1B11" w:themeColor="background2" w:themeShade="1A"/>
        </w:rPr>
      </w:pPr>
    </w:p>
    <w:sectPr w:rsidR="00ED444E" w:rsidRPr="00FC4082" w:rsidSect="0097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ost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D444E"/>
    <w:rsid w:val="00575A23"/>
    <w:rsid w:val="00676756"/>
    <w:rsid w:val="008B5461"/>
    <w:rsid w:val="00906D9A"/>
    <w:rsid w:val="009718A1"/>
    <w:rsid w:val="00ED444E"/>
    <w:rsid w:val="00FC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Independent School District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tgrillo</dc:creator>
  <cp:keywords/>
  <dc:description/>
  <cp:lastModifiedBy>tgrillo</cp:lastModifiedBy>
  <cp:revision>1</cp:revision>
  <dcterms:created xsi:type="dcterms:W3CDTF">2012-04-16T12:58:00Z</dcterms:created>
  <dcterms:modified xsi:type="dcterms:W3CDTF">2012-04-16T13:10:00Z</dcterms:modified>
</cp:coreProperties>
</file>